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A266BD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bCs/>
          <w:szCs w:val="24"/>
        </w:rPr>
        <w:t xml:space="preserve">«О </w:t>
      </w:r>
      <w:r w:rsidR="00974537">
        <w:rPr>
          <w:b/>
          <w:bCs/>
          <w:szCs w:val="24"/>
        </w:rPr>
        <w:t xml:space="preserve">согласовании замены дотации на выравнивание бюджетной обеспеченности Артемовского городского округа </w:t>
      </w:r>
      <w:r w:rsidR="00D8409C">
        <w:rPr>
          <w:b/>
          <w:bCs/>
          <w:szCs w:val="24"/>
        </w:rPr>
        <w:t>дополнительным нормативом отчислений в бюджет Артемовского городского округа</w:t>
      </w:r>
      <w:r w:rsidR="00832AA9">
        <w:rPr>
          <w:b/>
          <w:bCs/>
          <w:szCs w:val="24"/>
        </w:rPr>
        <w:t xml:space="preserve"> от налога на доходы физических лиц на 2027 год и плановый период 2028 и 2029</w:t>
      </w:r>
      <w:r w:rsidR="00D8409C">
        <w:rPr>
          <w:b/>
          <w:bCs/>
          <w:szCs w:val="24"/>
        </w:rPr>
        <w:t xml:space="preserve"> годы» </w:t>
      </w:r>
    </w:p>
    <w:p w:rsidR="00D8409C" w:rsidRPr="00367D7E" w:rsidRDefault="00D8409C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 xml:space="preserve">В связи с принятием проекта решения Думы Артемовского городского округа «О </w:t>
      </w:r>
      <w:r w:rsidR="00D8409C">
        <w:rPr>
          <w:szCs w:val="24"/>
        </w:rPr>
        <w:t xml:space="preserve">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</w:t>
      </w:r>
      <w:r w:rsidR="00832AA9">
        <w:rPr>
          <w:szCs w:val="24"/>
        </w:rPr>
        <w:t xml:space="preserve">от налога на доходы физических лиц </w:t>
      </w:r>
      <w:r w:rsidR="00D8409C">
        <w:rPr>
          <w:szCs w:val="24"/>
        </w:rPr>
        <w:t>на 202</w:t>
      </w:r>
      <w:r w:rsidR="00832AA9">
        <w:rPr>
          <w:szCs w:val="24"/>
        </w:rPr>
        <w:t>7</w:t>
      </w:r>
      <w:r w:rsidR="00D8409C">
        <w:rPr>
          <w:szCs w:val="24"/>
        </w:rPr>
        <w:t xml:space="preserve"> год и плановый период 20</w:t>
      </w:r>
      <w:r w:rsidR="00832AA9">
        <w:rPr>
          <w:szCs w:val="24"/>
        </w:rPr>
        <w:t>28</w:t>
      </w:r>
      <w:r w:rsidR="00D8409C">
        <w:rPr>
          <w:szCs w:val="24"/>
        </w:rPr>
        <w:t xml:space="preserve"> и 202</w:t>
      </w:r>
      <w:r w:rsidR="00832AA9">
        <w:rPr>
          <w:szCs w:val="24"/>
        </w:rPr>
        <w:t>9</w:t>
      </w:r>
      <w:bookmarkStart w:id="0" w:name="_GoBack"/>
      <w:bookmarkEnd w:id="0"/>
      <w:r w:rsidR="00D8409C">
        <w:rPr>
          <w:szCs w:val="24"/>
        </w:rPr>
        <w:t xml:space="preserve"> годы» </w:t>
      </w:r>
      <w:r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Default="00A266BD">
      <w:pPr>
        <w:ind w:right="143"/>
        <w:jc w:val="both"/>
        <w:rPr>
          <w:szCs w:val="24"/>
        </w:rPr>
      </w:pPr>
    </w:p>
    <w:p w:rsidR="00832AA9" w:rsidRPr="00367D7E" w:rsidRDefault="00832AA9">
      <w:pPr>
        <w:ind w:right="143"/>
        <w:jc w:val="both"/>
        <w:rPr>
          <w:szCs w:val="24"/>
        </w:rPr>
      </w:pPr>
    </w:p>
    <w:p w:rsidR="00832AA9" w:rsidRDefault="00832AA9" w:rsidP="00832AA9">
      <w:pPr>
        <w:ind w:right="143"/>
        <w:jc w:val="both"/>
        <w:rPr>
          <w:bCs/>
          <w:szCs w:val="24"/>
        </w:rPr>
      </w:pPr>
      <w:r w:rsidRPr="006F20A9">
        <w:rPr>
          <w:bCs/>
          <w:szCs w:val="24"/>
        </w:rPr>
        <w:t xml:space="preserve">Начальник </w:t>
      </w:r>
      <w:r>
        <w:rPr>
          <w:bCs/>
          <w:szCs w:val="24"/>
        </w:rPr>
        <w:t xml:space="preserve">юридического отдела аппарата </w:t>
      </w:r>
    </w:p>
    <w:p w:rsidR="00832AA9" w:rsidRPr="006F20A9" w:rsidRDefault="00832AA9" w:rsidP="00832AA9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Думы Артемовского городского округа                                                                А.С. Ткаченко</w:t>
      </w:r>
    </w:p>
    <w:p w:rsidR="00832AA9" w:rsidRPr="005578B4" w:rsidRDefault="00832AA9" w:rsidP="00832AA9">
      <w:pPr>
        <w:spacing w:line="360" w:lineRule="auto"/>
        <w:ind w:right="143"/>
        <w:jc w:val="both"/>
        <w:rPr>
          <w:b/>
          <w:bCs/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639" w:rsidRDefault="003B6639">
      <w:r>
        <w:separator/>
      </w:r>
    </w:p>
  </w:endnote>
  <w:endnote w:type="continuationSeparator" w:id="0">
    <w:p w:rsidR="003B6639" w:rsidRDefault="003B6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639" w:rsidRDefault="003B6639">
      <w:r>
        <w:separator/>
      </w:r>
    </w:p>
  </w:footnote>
  <w:footnote w:type="continuationSeparator" w:id="0">
    <w:p w:rsidR="003B6639" w:rsidRDefault="003B6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270DDE"/>
    <w:rsid w:val="00367D7E"/>
    <w:rsid w:val="003B6639"/>
    <w:rsid w:val="005A47DD"/>
    <w:rsid w:val="006D350B"/>
    <w:rsid w:val="00716C82"/>
    <w:rsid w:val="00762504"/>
    <w:rsid w:val="00832AA9"/>
    <w:rsid w:val="00974537"/>
    <w:rsid w:val="00A266BD"/>
    <w:rsid w:val="00BF3239"/>
    <w:rsid w:val="00D8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16</cp:revision>
  <dcterms:created xsi:type="dcterms:W3CDTF">2018-06-01T01:21:00Z</dcterms:created>
  <dcterms:modified xsi:type="dcterms:W3CDTF">2026-04-22T01:11:00Z</dcterms:modified>
  <cp:version>786432</cp:version>
</cp:coreProperties>
</file>